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97" w:rsidRDefault="00CA3109" w:rsidP="00654B97">
      <w:pPr>
        <w:jc w:val="center"/>
        <w:rPr>
          <w:rFonts w:ascii="Arial" w:hAnsi="Arial" w:cs="Arial"/>
          <w:b/>
          <w:sz w:val="48"/>
          <w:szCs w:val="24"/>
        </w:rPr>
      </w:pPr>
      <w:r w:rsidRPr="00CA310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F067" wp14:editId="3E149D26">
                <wp:simplePos x="0" y="0"/>
                <wp:positionH relativeFrom="column">
                  <wp:posOffset>4510405</wp:posOffset>
                </wp:positionH>
                <wp:positionV relativeFrom="paragraph">
                  <wp:posOffset>-556895</wp:posOffset>
                </wp:positionV>
                <wp:extent cx="1571625" cy="619125"/>
                <wp:effectExtent l="0" t="0" r="2857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09" w:rsidRDefault="00CA3109" w:rsidP="00CA310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58240" cy="518795"/>
                                  <wp:effectExtent l="0" t="0" r="381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akonie-kkre-gros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240" cy="51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5.15pt;margin-top:-43.85pt;width:123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" strokecolor="white [3212]">
                <v:textbox>
                  <w:txbxContent>
                    <w:p w:rsidR="00CA3109" w:rsidRDefault="00CA3109" w:rsidP="00CA310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58240" cy="518795"/>
                            <wp:effectExtent l="0" t="0" r="381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akonie-kkre-gros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8240" cy="51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A310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AD5A1" wp14:editId="11724CB8">
                <wp:simplePos x="0" y="0"/>
                <wp:positionH relativeFrom="column">
                  <wp:posOffset>-223520</wp:posOffset>
                </wp:positionH>
                <wp:positionV relativeFrom="paragraph">
                  <wp:posOffset>-504190</wp:posOffset>
                </wp:positionV>
                <wp:extent cx="2047875" cy="619125"/>
                <wp:effectExtent l="0" t="0" r="2857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09" w:rsidRDefault="00CA310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BBA69AC" wp14:editId="7974B5CF">
                                  <wp:extent cx="1856105" cy="443865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col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105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6pt;margin-top:-39.7pt;width:16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" strokecolor="white [3212]">
                <v:textbox>
                  <w:txbxContent>
                    <w:p w:rsidR="00CA3109" w:rsidRDefault="00CA310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BBA69AC" wp14:editId="7974B5CF">
                            <wp:extent cx="1856105" cy="443865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col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6105" cy="443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3853" w:rsidRPr="00CA3109">
        <w:rPr>
          <w:rFonts w:ascii="Arial" w:hAnsi="Arial" w:cs="Arial"/>
          <w:b/>
          <w:sz w:val="40"/>
          <w:szCs w:val="40"/>
        </w:rPr>
        <w:t>D</w:t>
      </w:r>
      <w:r w:rsidR="00654B97" w:rsidRPr="00CA3109">
        <w:rPr>
          <w:rFonts w:ascii="Arial" w:hAnsi="Arial" w:cs="Arial"/>
          <w:b/>
          <w:sz w:val="40"/>
          <w:szCs w:val="40"/>
        </w:rPr>
        <w:t>iakoniepreis</w:t>
      </w:r>
    </w:p>
    <w:p w:rsidR="00654B97" w:rsidRPr="00CA3109" w:rsidRDefault="00654B97" w:rsidP="00353853">
      <w:pPr>
        <w:jc w:val="center"/>
        <w:rPr>
          <w:rFonts w:ascii="Arial" w:hAnsi="Arial" w:cs="Arial"/>
          <w:sz w:val="40"/>
          <w:szCs w:val="40"/>
        </w:rPr>
      </w:pPr>
      <w:r w:rsidRPr="00CA3109">
        <w:rPr>
          <w:rFonts w:ascii="Arial" w:hAnsi="Arial" w:cs="Arial"/>
          <w:b/>
          <w:sz w:val="40"/>
          <w:szCs w:val="40"/>
        </w:rPr>
        <w:t xml:space="preserve">für den Evangelischen Kirchenkreis </w:t>
      </w:r>
      <w:r w:rsidR="00CA3109">
        <w:rPr>
          <w:rFonts w:ascii="Arial" w:hAnsi="Arial" w:cs="Arial"/>
          <w:b/>
          <w:sz w:val="40"/>
          <w:szCs w:val="40"/>
        </w:rPr>
        <w:t>R</w:t>
      </w:r>
      <w:r w:rsidRPr="00CA3109">
        <w:rPr>
          <w:rFonts w:ascii="Arial" w:hAnsi="Arial" w:cs="Arial"/>
          <w:b/>
          <w:sz w:val="40"/>
          <w:szCs w:val="40"/>
        </w:rPr>
        <w:t>ecklinghausen</w:t>
      </w:r>
      <w:r w:rsidR="00353853" w:rsidRPr="00CA3109">
        <w:rPr>
          <w:rFonts w:ascii="Arial" w:hAnsi="Arial" w:cs="Arial"/>
          <w:b/>
          <w:sz w:val="40"/>
          <w:szCs w:val="40"/>
        </w:rPr>
        <w:t xml:space="preserve"> </w:t>
      </w:r>
      <w:bookmarkStart w:id="0" w:name="_GoBack"/>
      <w:bookmarkEnd w:id="0"/>
    </w:p>
    <w:p w:rsidR="00654B97" w:rsidRDefault="00654B97">
      <w:pPr>
        <w:rPr>
          <w:rFonts w:ascii="Arial" w:hAnsi="Arial" w:cs="Arial"/>
          <w:sz w:val="24"/>
          <w:szCs w:val="24"/>
        </w:rPr>
      </w:pPr>
    </w:p>
    <w:p w:rsidR="00862C7A" w:rsidRPr="00F72F84" w:rsidRDefault="00862C7A" w:rsidP="00862C7A">
      <w:pPr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 xml:space="preserve">Bewerben Sie </w:t>
      </w:r>
      <w:r w:rsidR="00480FED" w:rsidRPr="00F72F84">
        <w:rPr>
          <w:rFonts w:ascii="Arial" w:hAnsi="Arial" w:cs="Arial"/>
          <w:b/>
          <w:sz w:val="23"/>
          <w:szCs w:val="23"/>
        </w:rPr>
        <w:t xml:space="preserve">sich </w:t>
      </w:r>
      <w:r w:rsidRPr="00F72F84">
        <w:rPr>
          <w:rFonts w:ascii="Arial" w:hAnsi="Arial" w:cs="Arial"/>
          <w:b/>
          <w:sz w:val="23"/>
          <w:szCs w:val="23"/>
        </w:rPr>
        <w:t xml:space="preserve">für den Diakoniepreis des Evangelischen Kirchenkreises Recklinghausen! 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 vielen Orten engagieren sich Gemeinden und Gemeindemitglieder sozial, gesellschaftspolitisch, diakonisch für und mit anderen. Dabei entstehen Projekte, </w:t>
      </w:r>
      <w:r w:rsidR="009B4B08" w:rsidRPr="00353853">
        <w:rPr>
          <w:rFonts w:ascii="Arial" w:hAnsi="Arial" w:cs="Arial"/>
          <w:sz w:val="23"/>
          <w:szCs w:val="23"/>
        </w:rPr>
        <w:t xml:space="preserve">die </w:t>
      </w:r>
      <w:r w:rsidRPr="00353853">
        <w:rPr>
          <w:rFonts w:ascii="Arial" w:hAnsi="Arial" w:cs="Arial"/>
          <w:sz w:val="23"/>
          <w:szCs w:val="23"/>
        </w:rPr>
        <w:t>mehr Beachtung und finanzielle Unterstützung verdienen.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B4B08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Gemeindediakonische Projekte können sein: Besuchsdienste, Angebote für Familien und/oder Kinder, Projekte rund um das Thema Armut, für Geflüchtete Bildungs- oder andere Angebote, Trauerbegleitung, Selbsthilfeprojekte, besondere Gottesdienst und vieles mehr.  </w:t>
      </w:r>
    </w:p>
    <w:p w:rsidR="009B4B08" w:rsidRPr="00353853" w:rsidRDefault="009B4B08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Dafür ruft der Ev</w:t>
      </w:r>
      <w:r w:rsidR="00480FED">
        <w:rPr>
          <w:rFonts w:ascii="Arial" w:hAnsi="Arial" w:cs="Arial"/>
          <w:sz w:val="23"/>
          <w:szCs w:val="23"/>
        </w:rPr>
        <w:t>angelische</w:t>
      </w:r>
      <w:r w:rsidRPr="00353853">
        <w:rPr>
          <w:rFonts w:ascii="Arial" w:hAnsi="Arial" w:cs="Arial"/>
          <w:sz w:val="23"/>
          <w:szCs w:val="23"/>
        </w:rPr>
        <w:t xml:space="preserve"> Kirchenkreis Recklinghausen jährlich einen mit 2.000 Euro dotierten Diakonie-Preis aus.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>Schicken Sie d</w:t>
      </w:r>
      <w:r w:rsidR="009B4B08" w:rsidRPr="00F72F84">
        <w:rPr>
          <w:rFonts w:ascii="Arial" w:hAnsi="Arial" w:cs="Arial"/>
          <w:b/>
          <w:sz w:val="23"/>
          <w:szCs w:val="23"/>
        </w:rPr>
        <w:t>iese</w:t>
      </w:r>
      <w:r w:rsidR="00654B97" w:rsidRPr="00F72F84">
        <w:rPr>
          <w:rFonts w:ascii="Arial" w:hAnsi="Arial" w:cs="Arial"/>
          <w:b/>
          <w:sz w:val="23"/>
          <w:szCs w:val="23"/>
        </w:rPr>
        <w:t>s</w:t>
      </w:r>
      <w:r w:rsidR="009B4B08" w:rsidRPr="00F72F84">
        <w:rPr>
          <w:rFonts w:ascii="Arial" w:hAnsi="Arial" w:cs="Arial"/>
          <w:b/>
          <w:sz w:val="23"/>
          <w:szCs w:val="23"/>
        </w:rPr>
        <w:t xml:space="preserve"> </w:t>
      </w:r>
      <w:r w:rsidR="00480FED" w:rsidRPr="00F72F84">
        <w:rPr>
          <w:rFonts w:ascii="Arial" w:hAnsi="Arial" w:cs="Arial"/>
          <w:b/>
          <w:sz w:val="23"/>
          <w:szCs w:val="23"/>
        </w:rPr>
        <w:t xml:space="preserve">– gerne digital - </w:t>
      </w:r>
      <w:r w:rsidRPr="00F72F84">
        <w:rPr>
          <w:rFonts w:ascii="Arial" w:hAnsi="Arial" w:cs="Arial"/>
          <w:b/>
          <w:sz w:val="23"/>
          <w:szCs w:val="23"/>
        </w:rPr>
        <w:t xml:space="preserve">ausgefüllte Bewerbungsformular an: </w:t>
      </w:r>
    </w:p>
    <w:p w:rsidR="00654B97" w:rsidRPr="00353853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Diakoniepfarrer Dr. Dietmar</w:t>
      </w:r>
      <w:r w:rsidR="00F72F84">
        <w:rPr>
          <w:rFonts w:ascii="Arial" w:hAnsi="Arial" w:cs="Arial"/>
          <w:sz w:val="23"/>
          <w:szCs w:val="23"/>
        </w:rPr>
        <w:t xml:space="preserve"> </w:t>
      </w:r>
      <w:r w:rsidRPr="00353853">
        <w:rPr>
          <w:rFonts w:ascii="Arial" w:hAnsi="Arial" w:cs="Arial"/>
          <w:sz w:val="23"/>
          <w:szCs w:val="23"/>
        </w:rPr>
        <w:t>Kehlbreier,</w:t>
      </w:r>
      <w:r w:rsidR="00F72F84">
        <w:rPr>
          <w:rFonts w:ascii="Arial" w:hAnsi="Arial" w:cs="Arial"/>
          <w:sz w:val="23"/>
          <w:szCs w:val="23"/>
        </w:rPr>
        <w:br/>
      </w:r>
      <w:r w:rsidRPr="00353853">
        <w:rPr>
          <w:rFonts w:ascii="Arial" w:hAnsi="Arial" w:cs="Arial"/>
          <w:sz w:val="23"/>
          <w:szCs w:val="23"/>
        </w:rPr>
        <w:t>Diakonisches Werk im Kirchenkreis</w:t>
      </w:r>
      <w:r w:rsidR="00F72F84">
        <w:rPr>
          <w:rFonts w:ascii="Arial" w:hAnsi="Arial" w:cs="Arial"/>
          <w:sz w:val="23"/>
          <w:szCs w:val="23"/>
        </w:rPr>
        <w:t xml:space="preserve">, </w:t>
      </w:r>
      <w:r w:rsidRPr="00353853">
        <w:rPr>
          <w:rFonts w:ascii="Arial" w:hAnsi="Arial" w:cs="Arial"/>
          <w:sz w:val="23"/>
          <w:szCs w:val="23"/>
        </w:rPr>
        <w:t xml:space="preserve">Recklinghausen, </w:t>
      </w:r>
      <w:proofErr w:type="spellStart"/>
      <w:r w:rsidRPr="00353853">
        <w:rPr>
          <w:rFonts w:ascii="Arial" w:hAnsi="Arial" w:cs="Arial"/>
          <w:sz w:val="23"/>
          <w:szCs w:val="23"/>
        </w:rPr>
        <w:t>Elper</w:t>
      </w:r>
      <w:proofErr w:type="spellEnd"/>
      <w:r w:rsidRPr="00353853">
        <w:rPr>
          <w:rFonts w:ascii="Arial" w:hAnsi="Arial" w:cs="Arial"/>
          <w:sz w:val="23"/>
          <w:szCs w:val="23"/>
        </w:rPr>
        <w:t xml:space="preserve"> Weg 89,</w:t>
      </w:r>
      <w:r w:rsidR="00F72F84">
        <w:rPr>
          <w:rFonts w:ascii="Arial" w:hAnsi="Arial" w:cs="Arial"/>
          <w:sz w:val="23"/>
          <w:szCs w:val="23"/>
        </w:rPr>
        <w:br/>
      </w:r>
      <w:r w:rsidRPr="00353853">
        <w:rPr>
          <w:rFonts w:ascii="Arial" w:hAnsi="Arial" w:cs="Arial"/>
          <w:sz w:val="23"/>
          <w:szCs w:val="23"/>
        </w:rPr>
        <w:t>45657 Recklinghausen</w:t>
      </w: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oder d.kehlbreier@diakonie-kreis-re.de</w:t>
      </w: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 xml:space="preserve">Bewerbungsschluss: </w:t>
      </w:r>
      <w:r w:rsidR="00CA3109">
        <w:rPr>
          <w:rFonts w:ascii="Arial" w:hAnsi="Arial" w:cs="Arial"/>
          <w:b/>
          <w:sz w:val="23"/>
          <w:szCs w:val="23"/>
        </w:rPr>
        <w:t>31.03.2021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>Teilnahmebedingungen:</w:t>
      </w:r>
    </w:p>
    <w:p w:rsidR="00862C7A" w:rsidRPr="00353853" w:rsidRDefault="00862C7A" w:rsidP="00862C7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Antragsberechtigt sind die Presbyterien der Kirchengemeinden im Ev. Kirchenkreis Recklinghausen aufgrund </w:t>
      </w:r>
      <w:r w:rsidR="00F72F84">
        <w:rPr>
          <w:rFonts w:ascii="Arial" w:hAnsi="Arial" w:cs="Arial"/>
          <w:sz w:val="23"/>
          <w:szCs w:val="23"/>
        </w:rPr>
        <w:t xml:space="preserve">eines </w:t>
      </w:r>
      <w:proofErr w:type="spellStart"/>
      <w:r w:rsidR="00F72F84">
        <w:rPr>
          <w:rFonts w:ascii="Arial" w:hAnsi="Arial" w:cs="Arial"/>
          <w:sz w:val="23"/>
          <w:szCs w:val="23"/>
        </w:rPr>
        <w:t>Presbyteriumsbeschlusses</w:t>
      </w:r>
      <w:proofErr w:type="spellEnd"/>
      <w:r w:rsidR="00F72F84">
        <w:rPr>
          <w:rFonts w:ascii="Arial" w:hAnsi="Arial" w:cs="Arial"/>
          <w:sz w:val="23"/>
          <w:szCs w:val="23"/>
        </w:rPr>
        <w:t>.</w:t>
      </w:r>
    </w:p>
    <w:p w:rsidR="00862C7A" w:rsidRPr="00353853" w:rsidRDefault="00862C7A" w:rsidP="00862C7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Jedes Presbyterium kann sich pro Durchgang (2. März bis 1. März des Folgejahres) mit einem Projekt bewerben. </w:t>
      </w:r>
      <w:r w:rsidR="009B4B08" w:rsidRPr="00353853">
        <w:rPr>
          <w:rFonts w:ascii="Arial" w:hAnsi="Arial" w:cs="Arial"/>
          <w:sz w:val="23"/>
          <w:szCs w:val="23"/>
        </w:rPr>
        <w:t xml:space="preserve">Folgeanträge sind </w:t>
      </w:r>
      <w:r w:rsidRPr="00353853">
        <w:rPr>
          <w:rFonts w:ascii="Arial" w:hAnsi="Arial" w:cs="Arial"/>
          <w:sz w:val="23"/>
          <w:szCs w:val="23"/>
        </w:rPr>
        <w:t>prinzipiell möglich</w:t>
      </w:r>
      <w:r w:rsidR="009B4B08" w:rsidRPr="00353853">
        <w:rPr>
          <w:rFonts w:ascii="Arial" w:hAnsi="Arial" w:cs="Arial"/>
          <w:sz w:val="23"/>
          <w:szCs w:val="23"/>
        </w:rPr>
        <w:t xml:space="preserve">. </w:t>
      </w:r>
    </w:p>
    <w:p w:rsidR="00862C7A" w:rsidRPr="00353853" w:rsidRDefault="00862C7A" w:rsidP="009B4B0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Der </w:t>
      </w:r>
      <w:r w:rsidR="009B4B08" w:rsidRPr="00353853">
        <w:rPr>
          <w:rFonts w:ascii="Arial" w:hAnsi="Arial" w:cs="Arial"/>
          <w:sz w:val="23"/>
          <w:szCs w:val="23"/>
        </w:rPr>
        <w:t xml:space="preserve">Preis ist mit </w:t>
      </w:r>
      <w:r w:rsidRPr="00353853">
        <w:rPr>
          <w:rFonts w:ascii="Arial" w:hAnsi="Arial" w:cs="Arial"/>
          <w:sz w:val="23"/>
          <w:szCs w:val="23"/>
        </w:rPr>
        <w:t>2.000 EUR dotiert</w:t>
      </w:r>
      <w:r w:rsidR="009B4B08" w:rsidRPr="00353853">
        <w:rPr>
          <w:rFonts w:ascii="Arial" w:hAnsi="Arial" w:cs="Arial"/>
          <w:sz w:val="23"/>
          <w:szCs w:val="23"/>
        </w:rPr>
        <w:t>. D</w:t>
      </w:r>
      <w:r w:rsidRPr="00353853">
        <w:rPr>
          <w:rFonts w:ascii="Arial" w:hAnsi="Arial" w:cs="Arial"/>
          <w:sz w:val="23"/>
          <w:szCs w:val="23"/>
        </w:rPr>
        <w:t xml:space="preserve">as Preisgeld kann </w:t>
      </w:r>
      <w:r w:rsidR="009B4B08" w:rsidRPr="00353853">
        <w:rPr>
          <w:rFonts w:ascii="Arial" w:hAnsi="Arial" w:cs="Arial"/>
          <w:sz w:val="23"/>
          <w:szCs w:val="23"/>
        </w:rPr>
        <w:t xml:space="preserve">grundsätzlich </w:t>
      </w:r>
      <w:r w:rsidRPr="00353853">
        <w:rPr>
          <w:rFonts w:ascii="Arial" w:hAnsi="Arial" w:cs="Arial"/>
          <w:sz w:val="23"/>
          <w:szCs w:val="23"/>
        </w:rPr>
        <w:t>aufgeteilt werden.</w:t>
      </w:r>
      <w:r w:rsidR="009B4B08" w:rsidRPr="00353853">
        <w:rPr>
          <w:rFonts w:ascii="Arial" w:hAnsi="Arial" w:cs="Arial"/>
          <w:sz w:val="23"/>
          <w:szCs w:val="23"/>
        </w:rPr>
        <w:t xml:space="preserve"> Das Preisgeld soll nicht </w:t>
      </w:r>
      <w:r w:rsidRPr="00353853">
        <w:rPr>
          <w:rFonts w:ascii="Arial" w:hAnsi="Arial" w:cs="Arial"/>
          <w:sz w:val="23"/>
          <w:szCs w:val="23"/>
        </w:rPr>
        <w:t xml:space="preserve">für Personalkosten verwendet werden. </w:t>
      </w:r>
    </w:p>
    <w:p w:rsidR="00862C7A" w:rsidRPr="00353853" w:rsidRDefault="009B4B08" w:rsidP="00E32C2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Antragsfähig sind alle gemeindediakonischen Aktivitäten einer Kirchengemeinde (beabsichtigte wie vorhandene laufende Aktivitäten). </w:t>
      </w:r>
      <w:r w:rsidR="00862C7A" w:rsidRPr="00353853">
        <w:rPr>
          <w:rFonts w:ascii="Arial" w:hAnsi="Arial" w:cs="Arial"/>
          <w:sz w:val="23"/>
          <w:szCs w:val="23"/>
        </w:rPr>
        <w:t>Die Aktivität</w:t>
      </w:r>
      <w:r w:rsidRPr="00353853">
        <w:rPr>
          <w:rFonts w:ascii="Arial" w:hAnsi="Arial" w:cs="Arial"/>
          <w:sz w:val="23"/>
          <w:szCs w:val="23"/>
        </w:rPr>
        <w:t>en</w:t>
      </w:r>
      <w:r w:rsidR="00862C7A" w:rsidRPr="00353853">
        <w:rPr>
          <w:rFonts w:ascii="Arial" w:hAnsi="Arial" w:cs="Arial"/>
          <w:sz w:val="23"/>
          <w:szCs w:val="23"/>
        </w:rPr>
        <w:t xml:space="preserve"> soll</w:t>
      </w:r>
      <w:r w:rsidRPr="00353853">
        <w:rPr>
          <w:rFonts w:ascii="Arial" w:hAnsi="Arial" w:cs="Arial"/>
          <w:sz w:val="23"/>
          <w:szCs w:val="23"/>
        </w:rPr>
        <w:t>en</w:t>
      </w:r>
      <w:r w:rsidR="00862C7A" w:rsidRPr="00353853">
        <w:rPr>
          <w:rFonts w:ascii="Arial" w:hAnsi="Arial" w:cs="Arial"/>
          <w:sz w:val="23"/>
          <w:szCs w:val="23"/>
        </w:rPr>
        <w:t xml:space="preserve"> Projektcharakter haben.</w:t>
      </w:r>
      <w:r w:rsidRPr="00353853">
        <w:rPr>
          <w:rFonts w:ascii="Arial" w:hAnsi="Arial" w:cs="Arial"/>
          <w:sz w:val="23"/>
          <w:szCs w:val="23"/>
        </w:rPr>
        <w:t xml:space="preserve"> In die Bewertung fließen – ohne förmliche Gewichtung - ein: Beschreibung der Zielgruppe/der Unterstützung, Verankerung im Gemeindeleben wie ins Gemeinwesen, Verknüpfung mit weiteren Akteuren/ggf. diakonischen Diensten. </w:t>
      </w:r>
    </w:p>
    <w:p w:rsidR="009B4B08" w:rsidRPr="00353853" w:rsidRDefault="00862C7A" w:rsidP="000876A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Eine Jury, zusammengestellt von Kreissynodalvorstand und Diakoniepfarrer, entscheidet aus den eingereichten Projekten. Der Diakoniepreis wird in einer öffentlichen Veranstaltung überreicht.</w:t>
      </w:r>
      <w:r w:rsidR="009B4B08" w:rsidRPr="00353853">
        <w:rPr>
          <w:rFonts w:ascii="Arial" w:hAnsi="Arial" w:cs="Arial"/>
          <w:sz w:val="23"/>
          <w:szCs w:val="23"/>
        </w:rPr>
        <w:t xml:space="preserve"> </w:t>
      </w:r>
    </w:p>
    <w:p w:rsidR="00862C7A" w:rsidRDefault="00862C7A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Der Diakoniepreis finanziert sich durch die jährliche kreiskirchliche Kollekte für Diakonie. So fließen Gaben aus den Kirchengemeinden zurück</w:t>
      </w:r>
      <w:r w:rsidR="009B4B08" w:rsidRPr="00353853">
        <w:rPr>
          <w:rFonts w:ascii="Arial" w:hAnsi="Arial" w:cs="Arial"/>
          <w:sz w:val="23"/>
          <w:szCs w:val="23"/>
        </w:rPr>
        <w:t xml:space="preserve"> </w:t>
      </w:r>
      <w:r w:rsidRPr="00353853">
        <w:rPr>
          <w:rFonts w:ascii="Arial" w:hAnsi="Arial" w:cs="Arial"/>
          <w:sz w:val="23"/>
          <w:szCs w:val="23"/>
        </w:rPr>
        <w:t>in Projekte vor Ort.</w:t>
      </w:r>
    </w:p>
    <w:p w:rsidR="00CA3109" w:rsidRDefault="00CA3109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CA3109" w:rsidRDefault="00CA3109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62C7A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Antragsstelle: Presbyterium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B4B08" w:rsidRDefault="009B4B08" w:rsidP="00862C7A">
      <w:pPr>
        <w:rPr>
          <w:rFonts w:ascii="Arial" w:hAnsi="Arial" w:cs="Arial"/>
          <w:sz w:val="24"/>
          <w:szCs w:val="24"/>
        </w:rPr>
      </w:pP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Kontaktperson </w:t>
      </w:r>
      <w:r w:rsidR="00654B97">
        <w:rPr>
          <w:rFonts w:ascii="Arial" w:hAnsi="Arial" w:cs="Arial"/>
          <w:sz w:val="24"/>
          <w:szCs w:val="24"/>
        </w:rPr>
        <w:t xml:space="preserve">für Rückfragen </w:t>
      </w:r>
      <w:r>
        <w:rPr>
          <w:rFonts w:ascii="Arial" w:hAnsi="Arial" w:cs="Arial"/>
          <w:sz w:val="24"/>
          <w:szCs w:val="24"/>
        </w:rPr>
        <w:t>(Vorsitz/Diakoniepresbyter*in)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654B97">
        <w:rPr>
          <w:rFonts w:ascii="Arial" w:hAnsi="Arial" w:cs="Arial"/>
          <w:sz w:val="24"/>
          <w:szCs w:val="24"/>
        </w:rPr>
        <w:t xml:space="preserve">: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</w:t>
      </w:r>
    </w:p>
    <w:p w:rsidR="009B4B08" w:rsidRDefault="009B4B08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des Projekts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Beschreibung des Projekts:</w:t>
      </w:r>
      <w:r>
        <w:rPr>
          <w:rFonts w:ascii="Arial" w:hAnsi="Arial" w:cs="Arial"/>
          <w:sz w:val="24"/>
          <w:szCs w:val="24"/>
        </w:rPr>
        <w:t xml:space="preserve"> Was wir tun, was daran diakonisch ist … 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 xml:space="preserve">Ziel des Projekts: </w:t>
      </w:r>
      <w:r w:rsidR="00F72F84">
        <w:rPr>
          <w:rFonts w:ascii="Arial" w:hAnsi="Arial" w:cs="Arial"/>
          <w:sz w:val="24"/>
          <w:szCs w:val="24"/>
        </w:rPr>
        <w:t xml:space="preserve">Was wir beabsichtigen </w:t>
      </w:r>
      <w:r>
        <w:rPr>
          <w:rFonts w:ascii="Arial" w:hAnsi="Arial" w:cs="Arial"/>
          <w:sz w:val="24"/>
          <w:szCs w:val="24"/>
        </w:rPr>
        <w:t>(möglichst ein Satz)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Zielgruppe:</w:t>
      </w:r>
      <w:r>
        <w:rPr>
          <w:rFonts w:ascii="Arial" w:hAnsi="Arial" w:cs="Arial"/>
          <w:sz w:val="24"/>
          <w:szCs w:val="24"/>
        </w:rPr>
        <w:t xml:space="preserve"> Wer wird mit dem Projekt unterstützt/angesprochen?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lastRenderedPageBreak/>
        <w:t>Akteure:</w:t>
      </w:r>
      <w:r>
        <w:rPr>
          <w:rFonts w:ascii="Arial" w:hAnsi="Arial" w:cs="Arial"/>
          <w:sz w:val="24"/>
          <w:szCs w:val="24"/>
        </w:rPr>
        <w:t xml:space="preserve"> Wer führt das Projekt durch? (Ehrenamtliche, Hauptamtliche, ggf. Beteiligung der Zielgruppe)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Ausstrahlungscharakter</w:t>
      </w:r>
      <w:r>
        <w:rPr>
          <w:rFonts w:ascii="Arial" w:hAnsi="Arial" w:cs="Arial"/>
          <w:sz w:val="24"/>
          <w:szCs w:val="24"/>
        </w:rPr>
        <w:t xml:space="preserve"> (z.B. ins Gemeindeleben, zu anderen (kirchlichen) Gruppen, in den Stadtteil, zu einem diakonischen Dienst):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Geplanter </w:t>
      </w:r>
      <w:r w:rsidRPr="00654B97">
        <w:rPr>
          <w:rFonts w:ascii="Arial" w:hAnsi="Arial" w:cs="Arial"/>
          <w:b/>
          <w:sz w:val="24"/>
          <w:szCs w:val="24"/>
        </w:rPr>
        <w:t>Verwendungszweck</w:t>
      </w:r>
      <w:r>
        <w:rPr>
          <w:rFonts w:ascii="Arial" w:hAnsi="Arial" w:cs="Arial"/>
          <w:sz w:val="24"/>
          <w:szCs w:val="24"/>
        </w:rPr>
        <w:t xml:space="preserve"> des Preisgeldes</w:t>
      </w:r>
      <w:r w:rsidR="00DB5690">
        <w:rPr>
          <w:rFonts w:ascii="Arial" w:hAnsi="Arial" w:cs="Arial"/>
          <w:sz w:val="24"/>
          <w:szCs w:val="24"/>
        </w:rPr>
        <w:t>: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Besondere </w:t>
      </w:r>
      <w:r w:rsidRPr="00654B97">
        <w:rPr>
          <w:rFonts w:ascii="Arial" w:hAnsi="Arial" w:cs="Arial"/>
          <w:b/>
          <w:sz w:val="24"/>
          <w:szCs w:val="24"/>
        </w:rPr>
        <w:t>Idee zur Preis</w:t>
      </w:r>
      <w:r w:rsidR="00DB5690">
        <w:rPr>
          <w:rFonts w:ascii="Arial" w:hAnsi="Arial" w:cs="Arial"/>
          <w:b/>
          <w:sz w:val="24"/>
          <w:szCs w:val="24"/>
        </w:rPr>
        <w:t>übergabe</w:t>
      </w:r>
      <w:r w:rsidR="00DB5690" w:rsidRPr="00DB5690">
        <w:rPr>
          <w:rFonts w:ascii="Arial" w:hAnsi="Arial" w:cs="Arial"/>
          <w:sz w:val="24"/>
          <w:szCs w:val="24"/>
        </w:rPr>
        <w:t>, falls schon vorhanden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            Ort/Datum          Unterschrift     </w:t>
      </w:r>
    </w:p>
    <w:sectPr w:rsidR="00654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2320"/>
    <w:multiLevelType w:val="hybridMultilevel"/>
    <w:tmpl w:val="E974B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7A"/>
    <w:rsid w:val="00353853"/>
    <w:rsid w:val="00480FED"/>
    <w:rsid w:val="00654B97"/>
    <w:rsid w:val="00750099"/>
    <w:rsid w:val="00862C7A"/>
    <w:rsid w:val="009B4B08"/>
    <w:rsid w:val="00CA3109"/>
    <w:rsid w:val="00CF458B"/>
    <w:rsid w:val="00DB5690"/>
    <w:rsid w:val="00F72F84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2C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B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2C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Kehlbreier Dietmar</dc:creator>
  <cp:lastModifiedBy>Michael Wiese</cp:lastModifiedBy>
  <cp:revision>2</cp:revision>
  <cp:lastPrinted>2019-11-19T14:28:00Z</cp:lastPrinted>
  <dcterms:created xsi:type="dcterms:W3CDTF">2021-01-22T09:40:00Z</dcterms:created>
  <dcterms:modified xsi:type="dcterms:W3CDTF">2021-01-22T09:40:00Z</dcterms:modified>
</cp:coreProperties>
</file>